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58CC" w14:textId="6AF9B1AD" w:rsidR="00F7150E" w:rsidRPr="00F65F85" w:rsidRDefault="00F65F85" w:rsidP="00F65F85">
      <w:pPr>
        <w:pStyle w:val="Heading1"/>
        <w:ind w:right="-330"/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val="en-GB" w:bidi="th-TH"/>
        </w:rPr>
        <w:t>คู่มือแนะนำฉบับพกพา</w:t>
      </w:r>
      <w:r w:rsidR="007D11F0">
        <w:rPr>
          <w:rFonts w:ascii="Sarabun" w:hAnsi="Sarabun" w:cs="Sarabun"/>
          <w:lang w:val="en-GB" w:bidi="th-TH"/>
        </w:rPr>
        <w:br/>
      </w:r>
      <w:r w:rsidRPr="00F65F85">
        <w:rPr>
          <w:rFonts w:ascii="Sarabun" w:hAnsi="Sarabun" w:cs="Sarabun" w:hint="cs"/>
          <w:cs/>
          <w:lang w:val="en-GB" w:bidi="th-TH"/>
        </w:rPr>
        <w:t>การพูดคุยเรื่องการให้เกียรติ</w:t>
      </w:r>
    </w:p>
    <w:p w14:paraId="4304CC66" w14:textId="74C287DB" w:rsidR="00E310FD" w:rsidRPr="00F65F85" w:rsidRDefault="00F65F85" w:rsidP="00F65F85">
      <w:pPr>
        <w:pStyle w:val="Heading3"/>
        <w:spacing w:line="312" w:lineRule="auto"/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การไม่ให้เกียรติผู้หญิงไม่ได้จบลงที่ความรุนแรงเสมอไป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แต่ทุกกรณีที่เกี่ยวกับความรุนแรงต่อผู้หญิงเริ่มต้นจากพฤติกรรมที่ไม่ให้เกียรติ</w:t>
      </w:r>
    </w:p>
    <w:p w14:paraId="25380381" w14:textId="77777777" w:rsidR="00F65F85" w:rsidRPr="00F65F85" w:rsidRDefault="00F65F85" w:rsidP="00F65F85">
      <w:pPr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โครงการ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/>
          <w:i/>
          <w:iCs/>
          <w:lang w:val="en-US"/>
        </w:rPr>
        <w:t>Stop it at the Start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มีจุดมุ่งหมายที่จะยุติความรุนแรงต่อผู้หญิง</w:t>
      </w:r>
      <w:r w:rsidRPr="00F65F85">
        <w:rPr>
          <w:rFonts w:ascii="Sarabun" w:hAnsi="Sarabun" w:cs="Sarabun"/>
          <w:lang w:val="en-US"/>
        </w:rPr>
        <w:t xml:space="preserve">  </w:t>
      </w:r>
      <w:r w:rsidRPr="00F65F85">
        <w:rPr>
          <w:rFonts w:ascii="Sarabun" w:hAnsi="Sarabun" w:cs="Sarabun" w:hint="cs"/>
          <w:cs/>
          <w:lang w:bidi="th-TH"/>
        </w:rPr>
        <w:t>ผู้เสียหายส่วนใหญ่จากความรุนแรงในครอบครัว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ในบ้าน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และทางเพศเป็นผู้หญิง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และโดยส่วนใหญ่แล้ว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ผู้ใช้ความรุนแรงต่อผู้หญิงคือผู้ชาย</w:t>
      </w:r>
      <w:r w:rsidRPr="00F65F85">
        <w:rPr>
          <w:rFonts w:ascii="Sarabun" w:hAnsi="Sarabun" w:cs="Sarabun"/>
          <w:lang w:val="en-US"/>
        </w:rPr>
        <w:t xml:space="preserve"> </w:t>
      </w:r>
    </w:p>
    <w:p w14:paraId="70EB216F" w14:textId="77777777" w:rsidR="00F65F85" w:rsidRPr="00F65F85" w:rsidRDefault="00F65F85" w:rsidP="00F65F85">
      <w:pPr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คู่มือแนะนำฉบับพกพานี้มีจุดมุ่งหมายเพื่อสนับสนุนให้ผู้ใหญ่พูดคุยกับเด็กวัยรุ่นเรื่องการให้เกียรติและความสัมพันธ์ที่ให้เกียรติซึ่งกันและกัน</w:t>
      </w:r>
    </w:p>
    <w:p w14:paraId="18C3C577" w14:textId="0F10EF60" w:rsidR="00E310FD" w:rsidRPr="00F65F85" w:rsidRDefault="00F65F85" w:rsidP="00F65F85">
      <w:pPr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การคิดไตร่ตรองในสิ่งที่คุณเชื่อ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คำพูดที่อาจออกจากปากคุณ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และวิธีการพูดคุยในเชิงบวก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จะทำให้คุณสามารถใช้แต่ละโอกาสให้เป็นประโยชน์ได้</w:t>
      </w:r>
    </w:p>
    <w:p w14:paraId="10820B1C" w14:textId="17A12F2E" w:rsidR="00E310FD" w:rsidRPr="00F65F85" w:rsidRDefault="00F65F85" w:rsidP="00F65F85">
      <w:pPr>
        <w:pStyle w:val="Heading3"/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เตรียมพร้อมที่จะพูดคุยแต่เนิ่น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ๆ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และบ่อยครั้ง</w:t>
      </w:r>
    </w:p>
    <w:p w14:paraId="183354F3" w14:textId="77777777" w:rsidR="00F65F85" w:rsidRPr="00F65F85" w:rsidRDefault="00F65F85" w:rsidP="00F65F85">
      <w:pPr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โปรดเตรียมพร้อมที่จะพูดคุยเรื่องนี้เมื่อคุณเห็นหรือได้ยินสิ่งทำให้คุณไม่สบายใจ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หรือเมื่อบุตรหลานถามหรือต้องการพูดคุยเรื่องนี้</w:t>
      </w:r>
    </w:p>
    <w:p w14:paraId="044EBD55" w14:textId="77777777" w:rsidR="00F65F85" w:rsidRPr="00F65F85" w:rsidRDefault="00F65F85" w:rsidP="00F65F85">
      <w:pPr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พยายามใช้โอกาสจากสถานการณ์ต่าง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ๆ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ในชีวิตประจำวันให้เป็นประโยชน์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เพื่อให้การพูดคุย</w:t>
      </w:r>
      <w:r w:rsidRPr="00F65F85">
        <w:rPr>
          <w:rFonts w:ascii="Sarabun" w:hAnsi="Sarabun" w:cs="Sarabun"/>
          <w:lang w:val="en-US"/>
        </w:rPr>
        <w:t xml:space="preserve"> ‘</w:t>
      </w:r>
      <w:r w:rsidRPr="00F65F85">
        <w:rPr>
          <w:rFonts w:ascii="Sarabun" w:hAnsi="Sarabun" w:cs="Sarabun" w:hint="cs"/>
          <w:cs/>
          <w:lang w:bidi="th-TH"/>
        </w:rPr>
        <w:t>เรื่องที่ยาก</w:t>
      </w:r>
      <w:r w:rsidRPr="00F65F85">
        <w:rPr>
          <w:rFonts w:ascii="Sarabun" w:hAnsi="Sarabun" w:cs="Sarabun"/>
          <w:lang w:val="en-US"/>
        </w:rPr>
        <w:t xml:space="preserve">’ </w:t>
      </w:r>
      <w:r w:rsidRPr="00F65F85">
        <w:rPr>
          <w:rFonts w:ascii="Sarabun" w:hAnsi="Sarabun" w:cs="Sarabun" w:hint="cs"/>
          <w:cs/>
          <w:lang w:bidi="th-TH"/>
        </w:rPr>
        <w:t>กลายเป็นเรื่องธรรมดา</w:t>
      </w:r>
    </w:p>
    <w:p w14:paraId="52A00A81" w14:textId="4B7BFE70" w:rsidR="00E310FD" w:rsidRPr="00F65F85" w:rsidRDefault="00F65F85" w:rsidP="00F65F85">
      <w:pPr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ตักเตือนพฤติกรรมที่ไม่ให้เกียรติในทันทีและอย่างใจเย็น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โดยอธิบายว่าพฤติกรรมนั้นไม่เหมาะสมเพราะอะไรและส่งผลต่อผู้อื่นอย่างไร</w:t>
      </w:r>
    </w:p>
    <w:p w14:paraId="60BFC6F6" w14:textId="753C0FCF" w:rsidR="00E310FD" w:rsidRPr="00F65F85" w:rsidRDefault="00F65F85" w:rsidP="00F65F85">
      <w:pPr>
        <w:pStyle w:val="Heading3"/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lastRenderedPageBreak/>
        <w:t>หาตัวอย่าง</w:t>
      </w:r>
    </w:p>
    <w:p w14:paraId="674A4E1F" w14:textId="408D964A" w:rsidR="00E310FD" w:rsidRPr="00F65F85" w:rsidRDefault="00F65F85" w:rsidP="00F65F85">
      <w:pPr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การใช้ตัวอย่างจากโทรทัศน์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อินเทอร์เน็ต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หรือประสบการณ์ที่มีร่วมกัน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อาจเป็นประโยชน์ในการพูดคุยเกี่ยวกับทัศนคติที่ไม่ถูกต้องที่กล่าวโทษผู้หญิงเมื่อผู้หญิงถูกผู้ชายทำร้าย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หรือในการพูดคุยเกี่ยวกับบทบาททางเพศ</w:t>
      </w:r>
      <w:r w:rsidRPr="00F65F85">
        <w:rPr>
          <w:rFonts w:ascii="Sarabun" w:hAnsi="Sarabun" w:cs="Sarabun"/>
          <w:lang w:val="en-US"/>
        </w:rPr>
        <w:t xml:space="preserve">  </w:t>
      </w:r>
    </w:p>
    <w:p w14:paraId="30ABD2B0" w14:textId="644206F3" w:rsidR="00E310FD" w:rsidRPr="00F65F85" w:rsidRDefault="00F65F85" w:rsidP="00F65F85">
      <w:pPr>
        <w:pStyle w:val="Heading3"/>
        <w:rPr>
          <w:rFonts w:ascii="Sarabun" w:hAnsi="Sarabun" w:cs="Sarabun"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สอนโดยเป็นแบบอย่างที่ดี</w:t>
      </w:r>
    </w:p>
    <w:p w14:paraId="03AA4EA7" w14:textId="417C2C0A" w:rsidR="00E310FD" w:rsidRPr="00F65F85" w:rsidRDefault="00F65F85" w:rsidP="00F65F85">
      <w:pPr>
        <w:rPr>
          <w:rFonts w:ascii="Sarabun" w:hAnsi="Sarabun" w:cs="Sarabun"/>
          <w:rtl/>
          <w:lang w:val="en-US"/>
        </w:rPr>
      </w:pPr>
      <w:r w:rsidRPr="00F65F85">
        <w:rPr>
          <w:rFonts w:ascii="Sarabun" w:hAnsi="Sarabun" w:cs="Sarabun" w:hint="cs"/>
          <w:cs/>
          <w:lang w:bidi="th-TH"/>
        </w:rPr>
        <w:t>ในฐานะพ่อแม่หรือผู้ดูแล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คุณเป็นครูคนสำคัญสำหรับเด็กวัยรุ่นในชีวิตคุณ</w:t>
      </w:r>
      <w:r w:rsidRPr="00F65F85">
        <w:rPr>
          <w:rFonts w:ascii="Sarabun" w:hAnsi="Sarabun" w:cs="Sarabun"/>
          <w:lang w:val="en-US"/>
        </w:rPr>
        <w:t xml:space="preserve">  </w:t>
      </w:r>
      <w:r w:rsidRPr="00F65F85">
        <w:rPr>
          <w:rFonts w:ascii="Sarabun" w:hAnsi="Sarabun" w:cs="Sarabun" w:hint="cs"/>
          <w:cs/>
          <w:lang w:bidi="th-TH"/>
        </w:rPr>
        <w:t>ทั้งนี้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ไม่มีใครคาดหวังให้คุณดีพร้อมสมบูรณ์แบบ</w:t>
      </w:r>
      <w:r w:rsidRPr="00F65F85">
        <w:rPr>
          <w:rFonts w:ascii="Sarabun" w:hAnsi="Sarabun" w:cs="Sarabun"/>
          <w:lang w:val="en-US"/>
        </w:rPr>
        <w:t xml:space="preserve">  </w:t>
      </w:r>
      <w:r w:rsidRPr="00F65F85">
        <w:rPr>
          <w:rFonts w:ascii="Sarabun" w:hAnsi="Sarabun" w:cs="Sarabun" w:hint="cs"/>
          <w:cs/>
          <w:lang w:bidi="th-TH"/>
        </w:rPr>
        <w:t>สิ่งสำคัญคือ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คุณต้องจริงใจ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เสมอต้นเสมอปลาย</w:t>
      </w:r>
      <w:r w:rsidRPr="00F65F85">
        <w:rPr>
          <w:rFonts w:ascii="Sarabun" w:hAnsi="Sarabun" w:cs="Sarabun"/>
          <w:lang w:val="en-US"/>
        </w:rPr>
        <w:t xml:space="preserve"> </w:t>
      </w:r>
      <w:r w:rsidRPr="00F65F85">
        <w:rPr>
          <w:rFonts w:ascii="Sarabun" w:hAnsi="Sarabun" w:cs="Sarabun" w:hint="cs"/>
          <w:cs/>
          <w:lang w:bidi="th-TH"/>
        </w:rPr>
        <w:t>ตลอดจนใช้ตัวอย่างจากประสบการณ์ส่วนตัวเมื่อพูดคุยว่าปฏิกิริยาโต้ตอบแบบใดไม่ควรทำ</w:t>
      </w:r>
    </w:p>
    <w:p w14:paraId="15BAD039" w14:textId="3A44EE8F" w:rsidR="00194DD9" w:rsidRPr="00C071FB" w:rsidRDefault="00C071FB" w:rsidP="00C071FB">
      <w:pPr>
        <w:pStyle w:val="Heading3"/>
        <w:rPr>
          <w:rFonts w:ascii="Sarabun" w:hAnsi="Sarabun" w:cs="Sarabun"/>
          <w:lang w:val="en-US"/>
        </w:rPr>
      </w:pPr>
      <w:r w:rsidRPr="00C071FB">
        <w:rPr>
          <w:rFonts w:ascii="Sarabun" w:hAnsi="Sarabun" w:cs="Sarabun" w:hint="cs"/>
          <w:cs/>
          <w:lang w:bidi="th-TH"/>
        </w:rPr>
        <w:t>ทันกระแสอยู่เสมอ</w:t>
      </w:r>
    </w:p>
    <w:p w14:paraId="61B18B1A" w14:textId="77777777" w:rsidR="003B5E35" w:rsidRPr="003B5E35" w:rsidRDefault="003B5E35" w:rsidP="003B5E35">
      <w:pPr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bidi="th-TH"/>
        </w:rPr>
        <w:t>เด็กวัยรุ่นทำกิจกรรมหลากหลายในโลกออนไลน์</w:t>
      </w:r>
    </w:p>
    <w:p w14:paraId="3A5479B7" w14:textId="47F904E6" w:rsidR="00E310FD" w:rsidRPr="003B5E35" w:rsidRDefault="003B5E35" w:rsidP="003B5E35">
      <w:pPr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bidi="th-TH"/>
        </w:rPr>
        <w:t>คุณไม่จำเป็นต้องเป็นผู้เชี่ยวชาญในเทคโนโลยีล่าสุด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แต่สิ่งที่สำคัญคือ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คุณควรเข้าใจว่าเด็กวัยรุ่นกำลังใช้แพลตฟอร์มอะไรในขณะนี้</w:t>
      </w:r>
      <w:r w:rsidRPr="003B5E35">
        <w:rPr>
          <w:rFonts w:ascii="Sarabun" w:hAnsi="Sarabun" w:cs="Sarabun"/>
          <w:lang w:val="en-US"/>
        </w:rPr>
        <w:t xml:space="preserve">  </w:t>
      </w:r>
      <w:r w:rsidRPr="003B5E35">
        <w:rPr>
          <w:rFonts w:ascii="Sarabun" w:hAnsi="Sarabun" w:cs="Sarabun" w:hint="cs"/>
          <w:cs/>
          <w:lang w:bidi="th-TH"/>
        </w:rPr>
        <w:t>ถามบุตรหลานว่า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กระแสอะไรกำลังได้รับความนิยมในโซ</w:t>
      </w:r>
      <w:proofErr w:type="spellStart"/>
      <w:r w:rsidRPr="003B5E35">
        <w:rPr>
          <w:rFonts w:ascii="Sarabun" w:hAnsi="Sarabun" w:cs="Sarabun" w:hint="cs"/>
          <w:cs/>
          <w:lang w:bidi="th-TH"/>
        </w:rPr>
        <w:t>เชีย</w:t>
      </w:r>
      <w:proofErr w:type="spellEnd"/>
      <w:r w:rsidRPr="003B5E35">
        <w:rPr>
          <w:rFonts w:ascii="Sarabun" w:hAnsi="Sarabun" w:cs="Sarabun" w:hint="cs"/>
          <w:cs/>
          <w:lang w:bidi="th-TH"/>
        </w:rPr>
        <w:t>ลมีเดีย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และถามว่าเด็กกำลังมีปฏิสัมพันธ์กับใคร</w:t>
      </w:r>
      <w:r w:rsidRPr="003B5E35">
        <w:rPr>
          <w:rFonts w:ascii="Sarabun" w:hAnsi="Sarabun" w:cs="Sarabun"/>
          <w:lang w:val="en-US"/>
        </w:rPr>
        <w:t xml:space="preserve"> </w:t>
      </w:r>
    </w:p>
    <w:p w14:paraId="55CE3480" w14:textId="1E1E9474" w:rsidR="00E310FD" w:rsidRPr="003B5E35" w:rsidRDefault="003B5E35" w:rsidP="003B5E35">
      <w:pPr>
        <w:pStyle w:val="Heading3"/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bidi="th-TH"/>
        </w:rPr>
        <w:t>พึงทราบว่าควรเข้าไปมีส่วนร่วมเมื่อใด</w:t>
      </w:r>
    </w:p>
    <w:p w14:paraId="7D7922D6" w14:textId="6603FB9F" w:rsidR="003B5E35" w:rsidRPr="003B5E35" w:rsidRDefault="003B5E35" w:rsidP="003B5E35">
      <w:pPr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bidi="th-TH"/>
        </w:rPr>
        <w:t>อธิบายให้เด็กวัยรุ่นทราบว่า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พวกเขาสามารถแก้สถานการณ์ต่าง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ๆ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ด้วยตนเองได้อย่างไรบ้าง</w:t>
      </w:r>
      <w:r w:rsidRPr="003B5E35">
        <w:rPr>
          <w:rFonts w:ascii="Sarabun" w:hAnsi="Sarabun" w:cs="Sarabun"/>
          <w:lang w:val="en-US"/>
        </w:rPr>
        <w:t xml:space="preserve">  </w:t>
      </w:r>
      <w:r w:rsidRPr="003B5E35">
        <w:rPr>
          <w:rFonts w:ascii="Sarabun" w:hAnsi="Sarabun" w:cs="Sarabun" w:hint="cs"/>
          <w:cs/>
          <w:lang w:bidi="th-TH"/>
        </w:rPr>
        <w:t>ถามเด็กว่า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มีผู้ใหญ่รายอื่นอีกหรือไม่ที่เด็กไว้วางใจที่จะไปปรึกษา</w:t>
      </w:r>
      <w:r w:rsidRPr="003B5E35">
        <w:rPr>
          <w:rFonts w:ascii="Sarabun" w:hAnsi="Sarabun" w:cs="Sarabun"/>
          <w:lang w:val="en-US"/>
        </w:rPr>
        <w:t xml:space="preserve">  </w:t>
      </w:r>
      <w:r w:rsidRPr="003B5E35">
        <w:rPr>
          <w:rFonts w:ascii="Sarabun" w:hAnsi="Sarabun" w:cs="Sarabun" w:hint="cs"/>
          <w:cs/>
          <w:lang w:bidi="th-TH"/>
        </w:rPr>
        <w:t>หากคุณรู้สึกว่าคุณจำเป็นต้องเข้าแทรกแซงถึงแม้เด็กเองไม่ต้องการให้คุณเข้าไปยุ่งเกี่ยว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คุณควรอธิบายเหตุผลให้เด็กเข้าใจว่าทำไมคุณถึงแทรกแซง</w:t>
      </w:r>
    </w:p>
    <w:p w14:paraId="4178F55B" w14:textId="58AC5349" w:rsidR="00E17783" w:rsidRPr="003B5E35" w:rsidRDefault="003B5E35" w:rsidP="003B5E35">
      <w:pPr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bidi="th-TH"/>
        </w:rPr>
        <w:t>ในบางครั้ง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bidi="th-TH"/>
        </w:rPr>
        <w:t>การรวบรวมความมั่นใจเพื่อเริ่มต้นคุยครั้งแรกอาจเป็นส่วนที่ยากที่สุด</w:t>
      </w:r>
      <w:r w:rsidRPr="003B5E35">
        <w:rPr>
          <w:rFonts w:ascii="Sarabun" w:hAnsi="Sarabun" w:cs="Sarabun"/>
          <w:lang w:val="en-US"/>
        </w:rPr>
        <w:t xml:space="preserve"> </w:t>
      </w:r>
    </w:p>
    <w:p w14:paraId="41B54422" w14:textId="0521E86C" w:rsidR="00857439" w:rsidRPr="003B5E35" w:rsidRDefault="003B5E35" w:rsidP="003B5E35">
      <w:pPr>
        <w:pStyle w:val="Heading3"/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bidi="th-TH"/>
        </w:rPr>
        <w:t>ภาษา</w:t>
      </w:r>
    </w:p>
    <w:p w14:paraId="6203B480" w14:textId="1BBB7461" w:rsidR="00857439" w:rsidRPr="003B5E35" w:rsidRDefault="003B5E35" w:rsidP="003B5E35">
      <w:pPr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val="en-US" w:bidi="th-TH"/>
        </w:rPr>
        <w:t>ใช้ภาษาที่เปิดกว้างและให้เกียรติผู้อื่นเมื่อพูดคุยกับเด็กวัยรุ่น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และส่งเสริมให้เด็กใช้ภาษาในลักษณะนี้</w:t>
      </w:r>
      <w:r w:rsidRPr="003B5E35">
        <w:rPr>
          <w:rFonts w:ascii="Sarabun" w:hAnsi="Sarabun" w:cs="Sarabun"/>
          <w:lang w:val="en-US"/>
        </w:rPr>
        <w:t xml:space="preserve">  </w:t>
      </w:r>
      <w:r w:rsidRPr="003B5E35">
        <w:rPr>
          <w:rFonts w:ascii="Sarabun" w:hAnsi="Sarabun" w:cs="Sarabun" w:hint="cs"/>
          <w:cs/>
          <w:lang w:val="en-US" w:bidi="th-TH"/>
        </w:rPr>
        <w:t>ภาษาสามารถทำร้ายจิตใจ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ข่มขู่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เหยียดหยาม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และกีดกันผู้อื่น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ตลอดจนตอกย้ำ</w:t>
      </w:r>
      <w:r w:rsidRPr="003B5E35">
        <w:rPr>
          <w:rFonts w:ascii="Sarabun" w:hAnsi="Sarabun" w:cs="Sarabun" w:hint="cs"/>
          <w:cs/>
          <w:lang w:val="en-US" w:bidi="th-TH"/>
        </w:rPr>
        <w:lastRenderedPageBreak/>
        <w:t>ทัศนคติแบบเหมารวมซึ่งเป็นอันตราย</w:t>
      </w:r>
      <w:r w:rsidRPr="003B5E35">
        <w:rPr>
          <w:rFonts w:ascii="Sarabun" w:hAnsi="Sarabun" w:cs="Sarabun"/>
          <w:lang w:val="en-US"/>
        </w:rPr>
        <w:t xml:space="preserve">  </w:t>
      </w:r>
      <w:r w:rsidRPr="003B5E35">
        <w:rPr>
          <w:rFonts w:ascii="Sarabun" w:hAnsi="Sarabun" w:cs="Sarabun" w:hint="cs"/>
          <w:cs/>
          <w:lang w:val="en-US" w:bidi="th-TH"/>
        </w:rPr>
        <w:t>การใช้ภาษาที่เปิดกว้างสามารถทำให้ผู้อื่นรู้สึกว่ามีคนให้การยอมรับ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ให้ความสำคัญ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และให้เกียรติในการใช้ชีวิตของตนเอง</w:t>
      </w:r>
    </w:p>
    <w:p w14:paraId="367C3777" w14:textId="4F663388" w:rsidR="00857439" w:rsidRPr="003B5E35" w:rsidRDefault="003B5E35" w:rsidP="003B5E35">
      <w:pPr>
        <w:pStyle w:val="Heading3"/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bidi="th-TH"/>
        </w:rPr>
        <w:t>หัวข้อเรื่องที่แนะนำ</w:t>
      </w:r>
    </w:p>
    <w:p w14:paraId="56689949" w14:textId="1C144848" w:rsidR="00857439" w:rsidRPr="003B5E35" w:rsidRDefault="003B5E35" w:rsidP="003B5E35">
      <w:pPr>
        <w:rPr>
          <w:rFonts w:ascii="Sarabun" w:hAnsi="Sarabun" w:cs="Sarabun"/>
          <w:lang w:val="en-US"/>
        </w:rPr>
      </w:pPr>
      <w:r w:rsidRPr="003B5E35">
        <w:rPr>
          <w:rFonts w:ascii="Sarabun" w:hAnsi="Sarabun" w:cs="Sarabun" w:hint="cs"/>
          <w:cs/>
          <w:lang w:val="en-US" w:bidi="th-TH"/>
        </w:rPr>
        <w:t>คำนึงถึงประสบการณ์ส่วนตัว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ความรู้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และความจำเป็นต่าง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ๆ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ของเด็กวัยรุ่นในชีวิตคุณ</w:t>
      </w:r>
      <w:r w:rsidRPr="003B5E35">
        <w:rPr>
          <w:rFonts w:ascii="Sarabun" w:hAnsi="Sarabun" w:cs="Sarabun"/>
          <w:lang w:val="en-US"/>
        </w:rPr>
        <w:t xml:space="preserve">  </w:t>
      </w:r>
      <w:r w:rsidRPr="003B5E35">
        <w:rPr>
          <w:rFonts w:ascii="Sarabun" w:hAnsi="Sarabun" w:cs="Sarabun" w:hint="cs"/>
          <w:cs/>
          <w:lang w:val="en-US" w:bidi="th-TH"/>
        </w:rPr>
        <w:t>เมื่อเริ่มพูดคุยในเรื่องนี้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ให้เริ่มจากหัวข้อเรื่องที่เหมาะสมกับอายุ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วุฒิภาวะ</w:t>
      </w:r>
      <w:r w:rsidRPr="003B5E35">
        <w:rPr>
          <w:rFonts w:ascii="Sarabun" w:hAnsi="Sarabun" w:cs="Sarabun"/>
          <w:lang w:val="en-US"/>
        </w:rPr>
        <w:t xml:space="preserve"> </w:t>
      </w:r>
      <w:r w:rsidRPr="003B5E35">
        <w:rPr>
          <w:rFonts w:ascii="Sarabun" w:hAnsi="Sarabun" w:cs="Sarabun" w:hint="cs"/>
          <w:cs/>
          <w:lang w:val="en-US" w:bidi="th-TH"/>
        </w:rPr>
        <w:t>และความสามารถของเด็ก</w:t>
      </w:r>
      <w:r w:rsidRPr="003B5E35">
        <w:rPr>
          <w:rFonts w:ascii="Sarabun" w:hAnsi="Sarabun" w:cs="Sarabun"/>
          <w:lang w:val="en-US"/>
        </w:rPr>
        <w:t xml:space="preserve"> </w:t>
      </w:r>
    </w:p>
    <w:p w14:paraId="276F015A" w14:textId="5ABF9C05" w:rsidR="00857439" w:rsidRPr="005367A3" w:rsidRDefault="005367A3" w:rsidP="005367A3">
      <w:pPr>
        <w:pStyle w:val="Heading3"/>
        <w:rPr>
          <w:rFonts w:ascii="Sarabun" w:hAnsi="Sarabun" w:cs="Sarabun"/>
          <w:lang w:val="en-US"/>
        </w:rPr>
      </w:pPr>
      <w:r w:rsidRPr="005367A3">
        <w:rPr>
          <w:rFonts w:ascii="Sarabun" w:hAnsi="Sarabun" w:cs="Sarabun" w:hint="cs"/>
          <w:cs/>
          <w:lang w:bidi="th-TH"/>
        </w:rPr>
        <w:t>อธิบายเรื่องการให้เกียรติ</w:t>
      </w:r>
    </w:p>
    <w:p w14:paraId="69535F89" w14:textId="77777777" w:rsidR="005367A3" w:rsidRPr="005367A3" w:rsidRDefault="005367A3" w:rsidP="005367A3">
      <w:pPr>
        <w:pStyle w:val="BulletList"/>
        <w:rPr>
          <w:rFonts w:ascii="Sarabun" w:hAnsi="Sarabun" w:cs="Sarabun"/>
          <w:lang w:val="en-US"/>
        </w:rPr>
      </w:pPr>
      <w:r w:rsidRPr="005367A3">
        <w:rPr>
          <w:rFonts w:ascii="Sarabun" w:hAnsi="Sarabun" w:cs="Sarabun" w:hint="cs"/>
          <w:cs/>
          <w:lang w:bidi="th-TH"/>
        </w:rPr>
        <w:t>การให้เกียรติมีความหมายว่าอะไร</w:t>
      </w:r>
      <w:r w:rsidRPr="005367A3">
        <w:rPr>
          <w:rFonts w:ascii="Sarabun" w:hAnsi="Sarabun" w:cs="Sarabun"/>
          <w:lang w:val="en-US"/>
        </w:rPr>
        <w:t xml:space="preserve"> </w:t>
      </w:r>
      <w:r w:rsidRPr="005367A3">
        <w:rPr>
          <w:rFonts w:ascii="Sarabun" w:hAnsi="Sarabun" w:cs="Sarabun" w:hint="cs"/>
          <w:cs/>
          <w:lang w:bidi="th-TH"/>
        </w:rPr>
        <w:t>และเพราะเหตุใดจึงเป็นสิ่งสำคัญ</w:t>
      </w:r>
    </w:p>
    <w:p w14:paraId="3E84F744" w14:textId="77777777" w:rsidR="005367A3" w:rsidRPr="005367A3" w:rsidRDefault="005367A3" w:rsidP="005367A3">
      <w:pPr>
        <w:pStyle w:val="BulletList"/>
        <w:rPr>
          <w:rFonts w:ascii="Sarabun" w:hAnsi="Sarabun" w:cs="Sarabun"/>
          <w:lang w:val="en-US"/>
        </w:rPr>
      </w:pPr>
      <w:r w:rsidRPr="005367A3">
        <w:rPr>
          <w:rFonts w:ascii="Sarabun" w:hAnsi="Sarabun" w:cs="Sarabun" w:hint="cs"/>
          <w:cs/>
          <w:lang w:bidi="th-TH"/>
        </w:rPr>
        <w:t>การให้เกียรติภายในครอบครัวและระหว่างเพื่อน</w:t>
      </w:r>
    </w:p>
    <w:p w14:paraId="0E0EC625" w14:textId="77777777" w:rsidR="005367A3" w:rsidRPr="005367A3" w:rsidRDefault="005367A3" w:rsidP="005367A3">
      <w:pPr>
        <w:pStyle w:val="BulletList"/>
        <w:rPr>
          <w:rFonts w:ascii="Sarabun" w:hAnsi="Sarabun" w:cs="Sarabun"/>
          <w:lang w:val="en-US"/>
        </w:rPr>
      </w:pPr>
      <w:r w:rsidRPr="005367A3">
        <w:rPr>
          <w:rFonts w:ascii="Sarabun" w:hAnsi="Sarabun" w:cs="Sarabun" w:hint="cs"/>
          <w:cs/>
          <w:lang w:bidi="th-TH"/>
        </w:rPr>
        <w:t>การให้เกียรติตัวเอง</w:t>
      </w:r>
    </w:p>
    <w:p w14:paraId="67D43622" w14:textId="77777777" w:rsidR="005367A3" w:rsidRPr="005367A3" w:rsidRDefault="005367A3" w:rsidP="005367A3">
      <w:pPr>
        <w:pStyle w:val="BulletList"/>
        <w:rPr>
          <w:rFonts w:ascii="Sarabun" w:hAnsi="Sarabun" w:cs="Sarabun"/>
          <w:lang w:val="en-US"/>
        </w:rPr>
      </w:pPr>
      <w:r w:rsidRPr="005367A3">
        <w:rPr>
          <w:rFonts w:ascii="Sarabun" w:hAnsi="Sarabun" w:cs="Sarabun" w:hint="cs"/>
          <w:cs/>
          <w:lang w:bidi="th-TH"/>
        </w:rPr>
        <w:t>การให้เกียรติผู้อื่นในการเล่นกีฬาและในที่ทำงาน</w:t>
      </w:r>
    </w:p>
    <w:p w14:paraId="50D723B4" w14:textId="67FF784A" w:rsidR="00857439" w:rsidRPr="005367A3" w:rsidRDefault="005367A3" w:rsidP="005367A3">
      <w:pPr>
        <w:pStyle w:val="BulletList"/>
        <w:rPr>
          <w:rFonts w:ascii="Sarabun" w:hAnsi="Sarabun" w:cs="Sarabun"/>
          <w:lang w:val="en-US"/>
        </w:rPr>
      </w:pPr>
      <w:r w:rsidRPr="005367A3">
        <w:rPr>
          <w:rFonts w:ascii="Sarabun" w:hAnsi="Sarabun" w:cs="Sarabun" w:hint="cs"/>
          <w:cs/>
          <w:lang w:bidi="th-TH"/>
        </w:rPr>
        <w:t>ความสัมพันธ์ที่ให้เกียรติซึ่งกันและกันระหว่างบุคคลทุกเพศสภาพ</w:t>
      </w:r>
    </w:p>
    <w:p w14:paraId="3249B5B9" w14:textId="57A5877C" w:rsidR="00857439" w:rsidRPr="00580050" w:rsidRDefault="00580050" w:rsidP="00580050">
      <w:pPr>
        <w:pStyle w:val="Heading3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บรรทัดฐานทางเพศ</w:t>
      </w:r>
      <w:r w:rsidRPr="00580050">
        <w:rPr>
          <w:rFonts w:ascii="Sarabun" w:hAnsi="Sarabun" w:cs="Sarabun"/>
          <w:lang w:val="en-US"/>
        </w:rPr>
        <w:t xml:space="preserve"> </w:t>
      </w:r>
    </w:p>
    <w:p w14:paraId="1911CAD0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ทัศนคติแบบเหมารวมต่อเพศสภาพคืออะไร</w:t>
      </w:r>
    </w:p>
    <w:p w14:paraId="5A9E3B31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การเป็นเด็กผู้ชายหรือผู้ชาย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เด็กผู้หญิงหรือผู้หญิง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คนที่มีความหลากหลายทางเพศ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หรือคนที่มีสถานะเพศเลื่อนไหล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หมายความว่าอย่างไร</w:t>
      </w:r>
    </w:p>
    <w:p w14:paraId="0351B865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ความเท่าเทียมทางเพศคืออะไร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และเพราะเหตุใดจึงเป็นสิ่งสำคัญ</w:t>
      </w:r>
    </w:p>
    <w:p w14:paraId="167619BA" w14:textId="579A6989" w:rsidR="00857439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สื่อมวลชนนำเสนอเพศสภาพต่าง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ๆ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อย่างไร</w:t>
      </w:r>
      <w:r w:rsidRPr="00580050">
        <w:rPr>
          <w:rFonts w:ascii="Sarabun" w:hAnsi="Sarabun" w:cs="Sarabun"/>
          <w:lang w:val="en-US"/>
        </w:rPr>
        <w:t xml:space="preserve"> </w:t>
      </w:r>
    </w:p>
    <w:p w14:paraId="4BC5A799" w14:textId="718D68A2" w:rsidR="00857439" w:rsidRPr="00580050" w:rsidRDefault="00580050" w:rsidP="00580050">
      <w:pPr>
        <w:pStyle w:val="Heading3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ตระหนักว่าพฤติกรรมใดคือการไม่ให้เกียรติและความก้าวร้าว</w:t>
      </w:r>
    </w:p>
    <w:p w14:paraId="723FC99D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การข่มเหงรังแก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การล้อเลียน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และการตั้งฉายาหยาบคาย</w:t>
      </w:r>
    </w:p>
    <w:p w14:paraId="14267935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การทะเลาะเบาะแว้งในสนามเด็กเล่นหรือพฤติกรรมที่ไม่ให้เกียรติผู้อื่นในการเล่นกีฬา</w:t>
      </w:r>
    </w:p>
    <w:p w14:paraId="2304B2C2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ความรุนแรงและการคุมคามในโลกออนไลน์</w:t>
      </w:r>
    </w:p>
    <w:p w14:paraId="064A816A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การข่มขู่และการคุกคามในที่สาธารณะ</w:t>
      </w:r>
    </w:p>
    <w:p w14:paraId="7353772D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ความรุนแรงทางร่างกาย</w:t>
      </w:r>
    </w:p>
    <w:p w14:paraId="640FF7F9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lastRenderedPageBreak/>
        <w:t>การไล่ตามหรือการรังควานผู้อื่นอย่างไม่หยุดหย่อน</w:t>
      </w:r>
    </w:p>
    <w:p w14:paraId="46458B39" w14:textId="058E5140" w:rsidR="00857439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พฤติกรรมควบคุมหรืออิจฉาหึงหวง</w:t>
      </w:r>
    </w:p>
    <w:p w14:paraId="74FAEC62" w14:textId="39F80642" w:rsidR="00857439" w:rsidRPr="00580050" w:rsidRDefault="00580050" w:rsidP="00580050">
      <w:pPr>
        <w:pStyle w:val="Heading3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ความเป็นส่วนตัวของบุคคล</w:t>
      </w:r>
    </w:p>
    <w:p w14:paraId="5FEC509D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สิทธิในการมีความเป็นส่วนตัวของคุณ</w:t>
      </w:r>
    </w:p>
    <w:p w14:paraId="07DD7D04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การถ่ายรูปหรือแชร์รูป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การถูกผู้อื่นถ่ายรูป</w:t>
      </w:r>
    </w:p>
    <w:p w14:paraId="5711BE18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การแชร์บทสนทนาและการแช็ต</w:t>
      </w:r>
      <w:proofErr w:type="spellStart"/>
      <w:r w:rsidRPr="00580050">
        <w:rPr>
          <w:rFonts w:ascii="Sarabun" w:hAnsi="Sarabun" w:cs="Sarabun" w:hint="cs"/>
          <w:cs/>
          <w:lang w:bidi="th-TH"/>
        </w:rPr>
        <w:t>ออน</w:t>
      </w:r>
      <w:proofErr w:type="spellEnd"/>
      <w:r w:rsidRPr="00580050">
        <w:rPr>
          <w:rFonts w:ascii="Sarabun" w:hAnsi="Sarabun" w:cs="Sarabun" w:hint="cs"/>
          <w:cs/>
          <w:lang w:bidi="th-TH"/>
        </w:rPr>
        <w:t>ไลน์ส่วนตัวกับผู้อื่น</w:t>
      </w:r>
    </w:p>
    <w:p w14:paraId="5EB68F09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การให้ข้อมูลส่วนตัวในโลกออนไลน์</w:t>
      </w:r>
    </w:p>
    <w:p w14:paraId="1C9A30D3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การกำหนดขอบเขตในโลกออนไลน์</w:t>
      </w:r>
    </w:p>
    <w:p w14:paraId="29F6C0E5" w14:textId="0575C893" w:rsidR="00857439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การคุกคามผ่านทางข้อความหรือการโทรศัพท์ซ้ำแล้วซ้ำเล่า</w:t>
      </w:r>
    </w:p>
    <w:p w14:paraId="2FCE7D99" w14:textId="65ACE6FC" w:rsidR="00857439" w:rsidRPr="00580050" w:rsidRDefault="00580050" w:rsidP="00580050">
      <w:pPr>
        <w:pStyle w:val="Heading3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ความสัมพันธ์ที่ให้เกียรติซึ่งกันและกัน</w:t>
      </w:r>
    </w:p>
    <w:p w14:paraId="78ED3B80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เสรีภาพในการเลือกและความเป็นอิสระ</w:t>
      </w:r>
    </w:p>
    <w:p w14:paraId="4010A44C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สำนึกผิดและขอโทษเมื่อคุณล้ำเส้น</w:t>
      </w:r>
    </w:p>
    <w:p w14:paraId="597BC8C1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สื่อสารและรับฟัง</w:t>
      </w:r>
    </w:p>
    <w:p w14:paraId="59473C4B" w14:textId="7CD18973" w:rsidR="00857439" w:rsidRPr="00F65F85" w:rsidRDefault="00580050" w:rsidP="00580050">
      <w:pPr>
        <w:pStyle w:val="BulletList"/>
        <w:rPr>
          <w:rFonts w:ascii="Sarabun" w:hAnsi="Sarabun" w:cs="Sarabun"/>
        </w:rPr>
      </w:pPr>
      <w:r w:rsidRPr="00580050">
        <w:rPr>
          <w:rFonts w:ascii="Sarabun" w:hAnsi="Sarabun" w:cs="Sarabun" w:hint="cs"/>
          <w:cs/>
          <w:lang w:bidi="th-TH"/>
        </w:rPr>
        <w:t>วิธีตัดสินใจว่าความสัมพันธ์นั้นเป็นความสัมพันธ์ที่ไม่มีความสุขหรือขาดความเสมอภาค</w:t>
      </w:r>
      <w:r w:rsidR="00857439" w:rsidRPr="00F65F85">
        <w:rPr>
          <w:rFonts w:ascii="Sarabun" w:hAnsi="Sarabun" w:cs="Sarabun" w:hint="cs"/>
        </w:rPr>
        <w:t xml:space="preserve"> </w:t>
      </w:r>
    </w:p>
    <w:p w14:paraId="7AA85255" w14:textId="56333261" w:rsidR="00857439" w:rsidRPr="00580050" w:rsidRDefault="00580050" w:rsidP="00580050">
      <w:pPr>
        <w:pStyle w:val="Heading3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สิ่งที่เราสามารถทำได้เมื่อตระหนักหรือประสบกับพฤติกรรมที่ไม่ให้เกียรติ</w:t>
      </w:r>
    </w:p>
    <w:p w14:paraId="31B3B127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วิธีแสดงจุดยืนต่อต้านพฤติกรรมที่ไม่ให้เกียรติ</w:t>
      </w:r>
    </w:p>
    <w:p w14:paraId="559FEBD3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ตระหนักรู้เมื่อผู้สร้างอิทธิพลในโลกออนไลน์กล่าวหรือทำในสิ่งที่ไม่ให้เกียรติผู้อื่น</w:t>
      </w:r>
    </w:p>
    <w:p w14:paraId="7326E281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เป็นแบบอย่างที่ดี</w:t>
      </w:r>
    </w:p>
    <w:p w14:paraId="77EB024D" w14:textId="35CC5B6F" w:rsidR="00857439" w:rsidRPr="00F65F85" w:rsidRDefault="00580050" w:rsidP="00580050">
      <w:pPr>
        <w:pStyle w:val="BulletList"/>
        <w:rPr>
          <w:rFonts w:ascii="Sarabun" w:hAnsi="Sarabun" w:cs="Sarabun"/>
        </w:rPr>
      </w:pPr>
      <w:r w:rsidRPr="00580050">
        <w:rPr>
          <w:rFonts w:ascii="Sarabun" w:hAnsi="Sarabun" w:cs="Sarabun" w:hint="cs"/>
          <w:cs/>
          <w:lang w:bidi="th-TH"/>
        </w:rPr>
        <w:t>พูดแสดงจุดยืนและขอความช่วยเหลือ</w:t>
      </w:r>
    </w:p>
    <w:p w14:paraId="65C3C9B1" w14:textId="29254FA4" w:rsidR="007B5234" w:rsidRPr="00580050" w:rsidRDefault="00580050" w:rsidP="00580050">
      <w:pPr>
        <w:pStyle w:val="Heading3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การเกริ่นเข้าสู่บทสนทนาและการเปิดประเด็น</w:t>
      </w:r>
    </w:p>
    <w:p w14:paraId="5860D16B" w14:textId="09E61832" w:rsidR="007B5234" w:rsidRPr="00580050" w:rsidRDefault="00580050" w:rsidP="00580050">
      <w:pPr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เตรียมพร้อมที่จะพูดคุยหัวข้อเรื่องต่าง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ๆ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ด้วยกัน</w:t>
      </w:r>
      <w:r w:rsidRPr="00580050">
        <w:rPr>
          <w:rFonts w:ascii="Sarabun" w:hAnsi="Sarabun" w:cs="Sarabun"/>
          <w:lang w:val="en-US"/>
        </w:rPr>
        <w:t xml:space="preserve">  </w:t>
      </w:r>
      <w:r w:rsidRPr="00580050">
        <w:rPr>
          <w:rFonts w:ascii="Sarabun" w:hAnsi="Sarabun" w:cs="Sarabun" w:hint="cs"/>
          <w:cs/>
          <w:lang w:bidi="th-TH"/>
        </w:rPr>
        <w:t>อธิบายให้ชัดเจนว่าคุณมีเจตนาที่จะช่วยเหลือ</w:t>
      </w:r>
      <w:r w:rsidRPr="00580050">
        <w:rPr>
          <w:rFonts w:ascii="Sarabun" w:hAnsi="Sarabun" w:cs="Sarabun"/>
          <w:lang w:val="en-US"/>
        </w:rPr>
        <w:t xml:space="preserve">  </w:t>
      </w:r>
      <w:r w:rsidRPr="00580050">
        <w:rPr>
          <w:rFonts w:ascii="Sarabun" w:hAnsi="Sarabun" w:cs="Sarabun" w:hint="cs"/>
          <w:cs/>
          <w:lang w:bidi="th-TH"/>
        </w:rPr>
        <w:t>คุณอาจไม่ได้รับการตอบรับในช่วงแรก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ซึ่งก็ไม่เป็นไร</w:t>
      </w:r>
      <w:r w:rsidRPr="00580050">
        <w:rPr>
          <w:rFonts w:ascii="Sarabun" w:hAnsi="Sarabun" w:cs="Sarabun"/>
          <w:lang w:val="en-US"/>
        </w:rPr>
        <w:t xml:space="preserve">  </w:t>
      </w:r>
      <w:r w:rsidRPr="00580050">
        <w:rPr>
          <w:rFonts w:ascii="Sarabun" w:hAnsi="Sarabun" w:cs="Sarabun" w:hint="cs"/>
          <w:cs/>
          <w:lang w:bidi="th-TH"/>
        </w:rPr>
        <w:t>ลองใช้ประโยคอื่นเปิดประเด็นเมื่อคุณรู้สึกว่าเป็นจังหวะเวลาที่เหมาะสม</w:t>
      </w:r>
      <w:r w:rsidRPr="00580050">
        <w:rPr>
          <w:rFonts w:ascii="Sarabun" w:hAnsi="Sarabun" w:cs="Sarabun"/>
          <w:lang w:val="en-US"/>
        </w:rPr>
        <w:t xml:space="preserve"> </w:t>
      </w:r>
      <w:r w:rsidR="007B5234" w:rsidRPr="00F65F85">
        <w:rPr>
          <w:rFonts w:ascii="Sarabun" w:hAnsi="Sarabun" w:cs="Sarabun" w:hint="cs"/>
        </w:rPr>
        <w:t xml:space="preserve">  </w:t>
      </w:r>
    </w:p>
    <w:p w14:paraId="2B32EA0F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lastRenderedPageBreak/>
        <w:t>พ่อ</w:t>
      </w:r>
      <w:r w:rsidRPr="00580050">
        <w:rPr>
          <w:rFonts w:ascii="Sarabun" w:hAnsi="Sarabun" w:cs="Sarabun"/>
          <w:lang w:val="en-US"/>
        </w:rPr>
        <w:t>/</w:t>
      </w:r>
      <w:r w:rsidRPr="00580050">
        <w:rPr>
          <w:rFonts w:ascii="Sarabun" w:hAnsi="Sarabun" w:cs="Sarabun" w:hint="cs"/>
          <w:cs/>
          <w:lang w:bidi="th-TH"/>
        </w:rPr>
        <w:t>แม่ดีใจที่ลูกมาปรึกษา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ลูกไม่ต้องกลัวมีปัญหาเดือดร้อนหรอก</w:t>
      </w:r>
      <w:r w:rsidRPr="00580050">
        <w:rPr>
          <w:rFonts w:ascii="Sarabun" w:hAnsi="Sarabun" w:cs="Sarabun"/>
          <w:lang w:val="en-US"/>
        </w:rPr>
        <w:t xml:space="preserve">  </w:t>
      </w:r>
      <w:r w:rsidRPr="00580050">
        <w:rPr>
          <w:rFonts w:ascii="Sarabun" w:hAnsi="Sarabun" w:cs="Sarabun" w:hint="cs"/>
          <w:cs/>
          <w:lang w:bidi="th-TH"/>
        </w:rPr>
        <w:t>พ่อ</w:t>
      </w:r>
      <w:r w:rsidRPr="00580050">
        <w:rPr>
          <w:rFonts w:ascii="Sarabun" w:hAnsi="Sarabun" w:cs="Sarabun"/>
          <w:lang w:val="en-US"/>
        </w:rPr>
        <w:t>/</w:t>
      </w:r>
      <w:r w:rsidRPr="00580050">
        <w:rPr>
          <w:rFonts w:ascii="Sarabun" w:hAnsi="Sarabun" w:cs="Sarabun" w:hint="cs"/>
          <w:cs/>
          <w:lang w:bidi="th-TH"/>
        </w:rPr>
        <w:t>แม่อยากจะช่วยจ้ะ</w:t>
      </w:r>
    </w:p>
    <w:p w14:paraId="5B4A1106" w14:textId="77777777" w:rsidR="00580050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ลูกอาจจะไม่อยากบอกพ่อ</w:t>
      </w:r>
      <w:r w:rsidRPr="00580050">
        <w:rPr>
          <w:rFonts w:ascii="Sarabun" w:hAnsi="Sarabun" w:cs="Sarabun"/>
          <w:lang w:val="en-US"/>
        </w:rPr>
        <w:t>/</w:t>
      </w:r>
      <w:r w:rsidRPr="00580050">
        <w:rPr>
          <w:rFonts w:ascii="Sarabun" w:hAnsi="Sarabun" w:cs="Sarabun" w:hint="cs"/>
          <w:cs/>
          <w:lang w:bidi="th-TH"/>
        </w:rPr>
        <w:t>แม่ทุกอย่าง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ซึ่งก็ไม่เป็นไร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พ่อ</w:t>
      </w:r>
      <w:r w:rsidRPr="00580050">
        <w:rPr>
          <w:rFonts w:ascii="Sarabun" w:hAnsi="Sarabun" w:cs="Sarabun"/>
          <w:lang w:val="en-US"/>
        </w:rPr>
        <w:t>/</w:t>
      </w:r>
      <w:r w:rsidRPr="00580050">
        <w:rPr>
          <w:rFonts w:ascii="Sarabun" w:hAnsi="Sarabun" w:cs="Sarabun" w:hint="cs"/>
          <w:cs/>
          <w:lang w:bidi="th-TH"/>
        </w:rPr>
        <w:t>แม่สัญญาว่าจะรับฟังและไม่ตำหนิติเตียนอะไรทั้งสิ้น</w:t>
      </w:r>
    </w:p>
    <w:p w14:paraId="4A1FF34A" w14:textId="5773825D" w:rsidR="00857439" w:rsidRPr="00580050" w:rsidRDefault="00580050" w:rsidP="00580050">
      <w:pPr>
        <w:pStyle w:val="BulletList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ลูกอาจจะคิดว่าพ่อ</w:t>
      </w:r>
      <w:r w:rsidRPr="00580050">
        <w:rPr>
          <w:rFonts w:ascii="Sarabun" w:hAnsi="Sarabun" w:cs="Sarabun"/>
          <w:lang w:val="en-US"/>
        </w:rPr>
        <w:t>/</w:t>
      </w:r>
      <w:r w:rsidRPr="00580050">
        <w:rPr>
          <w:rFonts w:ascii="Sarabun" w:hAnsi="Sarabun" w:cs="Sarabun" w:hint="cs"/>
          <w:cs/>
          <w:lang w:bidi="th-TH"/>
        </w:rPr>
        <w:t>แม่ไม่เข้าใจ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แต่พ่อ</w:t>
      </w:r>
      <w:r w:rsidRPr="00580050">
        <w:rPr>
          <w:rFonts w:ascii="Sarabun" w:hAnsi="Sarabun" w:cs="Sarabun"/>
          <w:lang w:val="en-US"/>
        </w:rPr>
        <w:t>/</w:t>
      </w:r>
      <w:r w:rsidRPr="00580050">
        <w:rPr>
          <w:rFonts w:ascii="Sarabun" w:hAnsi="Sarabun" w:cs="Sarabun" w:hint="cs"/>
          <w:cs/>
          <w:lang w:bidi="th-TH"/>
        </w:rPr>
        <w:t>แม่อยากพยายามทำความเข้าใจจริง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ๆ</w:t>
      </w:r>
      <w:r w:rsidRPr="00580050">
        <w:rPr>
          <w:rFonts w:ascii="Sarabun" w:hAnsi="Sarabun" w:cs="Sarabun"/>
          <w:lang w:val="en-US"/>
        </w:rPr>
        <w:t xml:space="preserve">  </w:t>
      </w:r>
      <w:r w:rsidRPr="00580050">
        <w:rPr>
          <w:rFonts w:ascii="Sarabun" w:hAnsi="Sarabun" w:cs="Sarabun" w:hint="cs"/>
          <w:cs/>
          <w:lang w:bidi="th-TH"/>
        </w:rPr>
        <w:t>ลองบอกพ่อ</w:t>
      </w:r>
      <w:r w:rsidRPr="00580050">
        <w:rPr>
          <w:rFonts w:ascii="Sarabun" w:hAnsi="Sarabun" w:cs="Sarabun"/>
          <w:lang w:val="en-US"/>
        </w:rPr>
        <w:t>/</w:t>
      </w:r>
      <w:r w:rsidRPr="00580050">
        <w:rPr>
          <w:rFonts w:ascii="Sarabun" w:hAnsi="Sarabun" w:cs="Sarabun" w:hint="cs"/>
          <w:cs/>
          <w:lang w:bidi="th-TH"/>
        </w:rPr>
        <w:t>แม่ได้ไหมว่ามีเรื่องอะไร</w:t>
      </w:r>
    </w:p>
    <w:p w14:paraId="46C5438F" w14:textId="679778B2" w:rsidR="00857439" w:rsidRPr="00580050" w:rsidRDefault="00580050" w:rsidP="00580050">
      <w:pPr>
        <w:pStyle w:val="Heading3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การแก้ไขอุปสรรคหรือรับมือกับการตอบกลับในเชิงลบจากเด็ก</w:t>
      </w:r>
    </w:p>
    <w:p w14:paraId="18BDB173" w14:textId="3D6A6328" w:rsidR="00857439" w:rsidRPr="00580050" w:rsidRDefault="00580050" w:rsidP="00580050">
      <w:pPr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เด็กวัยรุ่นบางคนอาจลังเลที่จะพูดคุยเกี่ยวกับปัญหาที่ยาก</w:t>
      </w:r>
      <w:r w:rsidRPr="00580050">
        <w:rPr>
          <w:rFonts w:ascii="Sarabun" w:hAnsi="Sarabun" w:cs="Sarabun"/>
          <w:lang w:val="en-US"/>
        </w:rPr>
        <w:t xml:space="preserve">  </w:t>
      </w:r>
      <w:r w:rsidRPr="00580050">
        <w:rPr>
          <w:rFonts w:ascii="Sarabun" w:hAnsi="Sarabun" w:cs="Sarabun" w:hint="cs"/>
          <w:cs/>
          <w:lang w:bidi="th-TH"/>
        </w:rPr>
        <w:t>อย่างไรก็ตาม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มีสิ่งที่คุณสามารถทำได้เพื่อเพิ่มโอกาสในการพูดคุยอย่างเปิดเผยมากยิ่งขึ้น</w:t>
      </w:r>
    </w:p>
    <w:p w14:paraId="45B6EC31" w14:textId="77777777" w:rsidR="00580050" w:rsidRPr="00580050" w:rsidRDefault="00580050" w:rsidP="00580050">
      <w:pPr>
        <w:pStyle w:val="BulletList"/>
        <w:rPr>
          <w:rFonts w:ascii="Sarabun" w:hAnsi="Sarabun" w:cs="Sarabun"/>
          <w:b/>
          <w:lang w:val="en-US"/>
        </w:rPr>
      </w:pPr>
      <w:r w:rsidRPr="00580050">
        <w:rPr>
          <w:rFonts w:ascii="Sarabun" w:hAnsi="Sarabun" w:cs="Sarabun" w:hint="cs"/>
          <w:b/>
          <w:cs/>
          <w:lang w:bidi="th-TH"/>
        </w:rPr>
        <w:t>ใส่ใจฟังคำพูดที่เปรยเป็นนัย</w:t>
      </w:r>
      <w:r w:rsidRPr="00580050">
        <w:rPr>
          <w:rFonts w:ascii="Sarabun" w:hAnsi="Sarabun" w:cs="Sarabun"/>
          <w:b/>
          <w:lang w:val="en-US"/>
        </w:rPr>
        <w:t xml:space="preserve"> </w:t>
      </w:r>
      <w:r w:rsidRPr="00580050">
        <w:rPr>
          <w:rFonts w:ascii="Sarabun" w:hAnsi="Sarabun" w:cs="Sarabun" w:hint="cs"/>
          <w:b/>
          <w:cs/>
          <w:lang w:bidi="th-TH"/>
        </w:rPr>
        <w:t>และเตรียมพร้อมตอบรับ</w:t>
      </w:r>
    </w:p>
    <w:p w14:paraId="158FE89F" w14:textId="77777777" w:rsidR="00580050" w:rsidRPr="00580050" w:rsidRDefault="00580050" w:rsidP="00580050">
      <w:pPr>
        <w:pStyle w:val="BulletList"/>
        <w:rPr>
          <w:rFonts w:ascii="Sarabun" w:hAnsi="Sarabun" w:cs="Sarabun"/>
          <w:b/>
          <w:lang w:val="en-US"/>
        </w:rPr>
      </w:pPr>
      <w:r w:rsidRPr="00580050">
        <w:rPr>
          <w:rFonts w:ascii="Sarabun" w:hAnsi="Sarabun" w:cs="Sarabun" w:hint="cs"/>
          <w:b/>
          <w:cs/>
          <w:lang w:bidi="th-TH"/>
        </w:rPr>
        <w:t>ยอมรับว่าการจะตัดสินว่าสิ่งใดถูกต้องอาจเป็นเรื่องที่ไม่ง่ายนัก</w:t>
      </w:r>
    </w:p>
    <w:p w14:paraId="4CDBE6EA" w14:textId="662E23B0" w:rsidR="00580050" w:rsidRPr="00580050" w:rsidRDefault="00580050" w:rsidP="00580050">
      <w:pPr>
        <w:pStyle w:val="BulletList"/>
        <w:rPr>
          <w:rFonts w:ascii="Sarabun" w:hAnsi="Sarabun" w:cs="Sarabun"/>
          <w:b/>
          <w:lang w:val="en-US"/>
        </w:rPr>
      </w:pPr>
      <w:r w:rsidRPr="00580050">
        <w:rPr>
          <w:rFonts w:ascii="Sarabun" w:hAnsi="Sarabun" w:cs="Sarabun" w:hint="cs"/>
          <w:b/>
          <w:cs/>
          <w:lang w:bidi="th-TH"/>
        </w:rPr>
        <w:t>พูดคุยเกี่ยวกับเหตุการณ์ที่เด็กรับมือกับสถานการณ์ได้ดี</w:t>
      </w:r>
      <w:r w:rsidRPr="00580050">
        <w:rPr>
          <w:rFonts w:ascii="Sarabun" w:hAnsi="Sarabun" w:cs="Sarabun"/>
          <w:b/>
          <w:lang w:val="en-US"/>
        </w:rPr>
        <w:t xml:space="preserve"> </w:t>
      </w:r>
      <w:r w:rsidRPr="00580050">
        <w:rPr>
          <w:rFonts w:ascii="Sarabun" w:hAnsi="Sarabun" w:cs="Sarabun" w:hint="cs"/>
          <w:b/>
          <w:cs/>
          <w:lang w:bidi="th-TH"/>
        </w:rPr>
        <w:t>กล่าวถึงเหตุการณ์ที่เด็กให้เกียรติผู้อื่นหรือมีปฏิกิริยาในเชิงบวกเมื่อตอบสนองต่อสถานการณ์นั้น</w:t>
      </w:r>
      <w:r w:rsidRPr="00580050">
        <w:rPr>
          <w:rFonts w:ascii="Sarabun" w:hAnsi="Sarabun" w:cs="Sarabun"/>
          <w:b/>
          <w:lang w:val="en-US"/>
        </w:rPr>
        <w:t xml:space="preserve"> </w:t>
      </w:r>
      <w:r w:rsidRPr="00580050">
        <w:rPr>
          <w:rFonts w:ascii="Sarabun" w:hAnsi="Sarabun" w:cs="Sarabun" w:hint="cs"/>
          <w:b/>
          <w:cs/>
          <w:lang w:bidi="th-TH"/>
        </w:rPr>
        <w:t>ๆ</w:t>
      </w:r>
    </w:p>
    <w:p w14:paraId="51F65B04" w14:textId="2B367FF7" w:rsidR="007B5234" w:rsidRPr="00580050" w:rsidRDefault="00580050" w:rsidP="00580050">
      <w:pPr>
        <w:pStyle w:val="BulletList"/>
        <w:rPr>
          <w:rFonts w:ascii="Sarabun" w:hAnsi="Sarabun" w:cs="Sarabun"/>
          <w:b/>
        </w:rPr>
      </w:pPr>
      <w:r w:rsidRPr="00580050">
        <w:rPr>
          <w:rFonts w:ascii="Sarabun" w:hAnsi="Sarabun" w:cs="Sarabun" w:hint="cs"/>
          <w:b/>
          <w:cs/>
          <w:lang w:bidi="th-TH"/>
        </w:rPr>
        <w:t>บอกให้เด็กทราบว่าเด็กสามารถพึ่งพาปรึกษาคุณได้เสมอ</w:t>
      </w:r>
    </w:p>
    <w:p w14:paraId="54803CED" w14:textId="77777777" w:rsidR="00580050" w:rsidRPr="00580050" w:rsidRDefault="00580050" w:rsidP="00580050">
      <w:pPr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หากคุณกำลังพูดคุยกับเด็กวัยรุ่นเกี่ยวกับพฤติกรรมที่ไม่ให้เกียรติที่เด็กประสบมา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หรือตัวเด็กเองมีพฤติกรรมเช่นนั้น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ให้คุณอธิบายอย่างชัดเจนว่า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พฤติกรรมนั้นเป็นสิ่งที่ยอมรับไม่ได้</w:t>
      </w:r>
      <w:r w:rsidRPr="00580050">
        <w:rPr>
          <w:rFonts w:ascii="Sarabun" w:hAnsi="Sarabun" w:cs="Sarabun"/>
          <w:lang w:val="en-US"/>
        </w:rPr>
        <w:t xml:space="preserve">  </w:t>
      </w:r>
      <w:r w:rsidRPr="00580050">
        <w:rPr>
          <w:rFonts w:ascii="Sarabun" w:hAnsi="Sarabun" w:cs="Sarabun" w:hint="cs"/>
          <w:cs/>
          <w:lang w:bidi="th-TH"/>
        </w:rPr>
        <w:t>พูดคุยว่ามีวิธีอื่นใดบ้างที่แตกต่างออกไปที่เด็กอาจใช้โต้ตอบในสถานการณ์ลักษณะคล้ายกันนี้ในอนาคต</w:t>
      </w:r>
    </w:p>
    <w:p w14:paraId="56AE3480" w14:textId="77777777" w:rsidR="00580050" w:rsidRPr="00580050" w:rsidRDefault="00580050" w:rsidP="00580050">
      <w:pPr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การพูดคุยในเรื่องเหล่านี้จะทำได้ง่ายยิ่งขึ้นเมื่อทำเป็นประจำ</w:t>
      </w:r>
    </w:p>
    <w:p w14:paraId="2F308755" w14:textId="7420FB9F" w:rsidR="00857439" w:rsidRPr="00F65F85" w:rsidRDefault="00580050" w:rsidP="00580050">
      <w:pPr>
        <w:rPr>
          <w:rFonts w:ascii="Sarabun" w:hAnsi="Sarabun" w:cs="Sarabun"/>
        </w:rPr>
      </w:pPr>
      <w:r w:rsidRPr="00580050">
        <w:rPr>
          <w:rFonts w:ascii="Sarabun" w:hAnsi="Sarabun" w:cs="Sarabun" w:hint="cs"/>
          <w:cs/>
          <w:lang w:bidi="th-TH"/>
        </w:rPr>
        <w:t>เมื่อเราคัดค้านทัศนคติและพฤติกรรมที่ไม่พึงประสงค์โดยใช้วิธีเชิงบวกและเป็นแบบอย่างที่ดีแล้ว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เราก็จะสามารถป้องกันความรุนแรงทางเพศได้ก่อนที่จะเกิดเหตุ</w:t>
      </w:r>
    </w:p>
    <w:p w14:paraId="416D3CE4" w14:textId="62D4604F" w:rsidR="00857439" w:rsidRPr="00580050" w:rsidRDefault="00580050" w:rsidP="00580050">
      <w:pPr>
        <w:pStyle w:val="Heading2"/>
        <w:rPr>
          <w:rFonts w:ascii="Sarabun" w:hAnsi="Sarabun" w:cs="Sarabun"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อ่านข้อมูลเพิ่มเติม</w:t>
      </w:r>
    </w:p>
    <w:p w14:paraId="4D017FC2" w14:textId="3A0AAD3C" w:rsidR="00580050" w:rsidRPr="00580050" w:rsidRDefault="00580050" w:rsidP="00580050">
      <w:pPr>
        <w:rPr>
          <w:rStyle w:val="Hyperlink"/>
          <w:rFonts w:ascii="Sarabun" w:hAnsi="Sarabun" w:cs="Sarabun"/>
          <w:b/>
          <w:bCs/>
          <w:i/>
          <w:iCs/>
          <w:lang w:val="en-US"/>
        </w:rPr>
      </w:pPr>
      <w:r w:rsidRPr="00580050">
        <w:rPr>
          <w:rFonts w:ascii="Sarabun" w:hAnsi="Sarabun" w:cs="Sarabun" w:hint="cs"/>
          <w:cs/>
          <w:lang w:bidi="th-TH"/>
        </w:rPr>
        <w:t>หากต้องการข้อมูลหรือแหล่งข้อมูลเพิ่มเติมในภาษาของคุณ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 w:hint="cs"/>
          <w:cs/>
          <w:lang w:bidi="th-TH"/>
        </w:rPr>
        <w:t>โปรดไปที่</w:t>
      </w:r>
      <w:r w:rsidRPr="00580050">
        <w:rPr>
          <w:rFonts w:ascii="Sarabun" w:hAnsi="Sarabun" w:cs="Sarabun"/>
          <w:lang w:val="en-US"/>
        </w:rPr>
        <w:t xml:space="preserve"> </w:t>
      </w:r>
      <w:r w:rsidRPr="00580050">
        <w:rPr>
          <w:rFonts w:ascii="Sarabun" w:hAnsi="Sarabun" w:cs="Sarabun"/>
          <w:b/>
          <w:bCs/>
          <w:i/>
          <w:iCs/>
          <w:lang w:val="en-US"/>
        </w:rPr>
        <w:fldChar w:fldCharType="begin"/>
      </w:r>
      <w:r w:rsidRPr="00580050">
        <w:rPr>
          <w:rFonts w:ascii="Sarabun" w:hAnsi="Sarabun" w:cs="Sarabun"/>
          <w:b/>
          <w:bCs/>
          <w:i/>
          <w:iCs/>
          <w:lang w:val="en-US"/>
        </w:rPr>
        <w:instrText>HYPERLINK "https://www.respect.gov.au/translated-resources/"</w:instrText>
      </w:r>
      <w:r w:rsidRPr="00580050">
        <w:rPr>
          <w:rFonts w:ascii="Sarabun" w:hAnsi="Sarabun" w:cs="Sarabun"/>
          <w:b/>
          <w:bCs/>
          <w:i/>
          <w:iCs/>
          <w:lang w:val="en-US"/>
        </w:rPr>
        <w:fldChar w:fldCharType="separate"/>
      </w:r>
      <w:proofErr w:type="spellStart"/>
      <w:r w:rsidRPr="00580050">
        <w:rPr>
          <w:rStyle w:val="Hyperlink"/>
          <w:rFonts w:ascii="Sarabun" w:hAnsi="Sarabun" w:cs="Sarabun"/>
          <w:lang w:val="en-US"/>
        </w:rPr>
        <w:t>www.respect.gov.au</w:t>
      </w:r>
      <w:proofErr w:type="spellEnd"/>
      <w:r w:rsidRPr="00580050">
        <w:rPr>
          <w:rStyle w:val="Hyperlink"/>
          <w:rFonts w:ascii="Sarabun" w:hAnsi="Sarabun" w:cs="Sarabun"/>
          <w:lang w:val="en-US"/>
        </w:rPr>
        <w:t>/translated</w:t>
      </w:r>
    </w:p>
    <w:p w14:paraId="18B1B0A9" w14:textId="4D8F17EF" w:rsidR="00857439" w:rsidRPr="00F65F85" w:rsidRDefault="00580050" w:rsidP="00580050">
      <w:pPr>
        <w:rPr>
          <w:rFonts w:ascii="Sarabun" w:hAnsi="Sarabun" w:cs="Sarabun"/>
        </w:rPr>
      </w:pPr>
      <w:r w:rsidRPr="00580050">
        <w:rPr>
          <w:rFonts w:ascii="Sarabun" w:hAnsi="Sarabun" w:cs="Sarabun"/>
        </w:rPr>
        <w:fldChar w:fldCharType="end"/>
      </w:r>
    </w:p>
    <w:sectPr w:rsidR="00857439" w:rsidRPr="00F65F85" w:rsidSect="003124AF">
      <w:headerReference w:type="default" r:id="rId8"/>
      <w:footerReference w:type="even" r:id="rId9"/>
      <w:footerReference w:type="default" r:id="rId10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6C204" w14:textId="77777777" w:rsidR="00107220" w:rsidRDefault="00107220" w:rsidP="00F7150E">
      <w:r>
        <w:separator/>
      </w:r>
    </w:p>
  </w:endnote>
  <w:endnote w:type="continuationSeparator" w:id="0">
    <w:p w14:paraId="39571F96" w14:textId="77777777" w:rsidR="00107220" w:rsidRDefault="00107220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57121AA8-1371-D947-8246-2008AD458BC3}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fiaSans-Light">
    <w:altName w:val="Calibri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Sarabun">
    <w:altName w:val="Sarabun"/>
    <w:panose1 w:val="00000500000000000000"/>
    <w:charset w:val="DE"/>
    <w:family w:val="auto"/>
    <w:pitch w:val="variable"/>
    <w:sig w:usb0="21000007" w:usb1="00000001" w:usb2="00000000" w:usb3="00000000" w:csb0="00010193" w:csb1="00000000"/>
    <w:embedRegular r:id="rId2" w:fontKey="{6C12D40F-4DBE-784D-88AC-A149C740325F}"/>
    <w:embedBold r:id="rId3" w:fontKey="{FB30B7E7-A45D-8E45-996D-90D2982C68AB}"/>
    <w:embedItalic r:id="rId4" w:fontKey="{03859C80-DAF5-384E-8E2B-38FE176D9720}"/>
    <w:embedBoldItalic r:id="rId5" w:fontKey="{2F39C04C-C8AC-8141-A000-C49B2FDA51E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1E1C3809" w:rsidR="00E7619F" w:rsidRPr="00F65F85" w:rsidRDefault="00F65F85" w:rsidP="00F65F85">
    <w:pPr>
      <w:pStyle w:val="Footer"/>
      <w:ind w:right="360"/>
      <w:rPr>
        <w:rFonts w:ascii="Sarabun" w:hAnsi="Sarabun" w:cs="Sarabun"/>
        <w:lang w:val="en-US"/>
      </w:rPr>
    </w:pPr>
    <w:r w:rsidRPr="00F65F85">
      <w:rPr>
        <w:rFonts w:ascii="Sarabun" w:hAnsi="Sarabun" w:cs="Sarabun" w:hint="cs"/>
        <w:cs/>
        <w:lang w:val="en-GB" w:bidi="th-TH"/>
      </w:rPr>
      <w:t>คู่มือแนะนำฉบับพกพาการพูดคุยเรื่องการให้เกียรติ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EC5E2" w14:textId="77777777" w:rsidR="00107220" w:rsidRDefault="00107220" w:rsidP="00F7150E">
      <w:r>
        <w:separator/>
      </w:r>
    </w:p>
  </w:footnote>
  <w:footnote w:type="continuationSeparator" w:id="0">
    <w:p w14:paraId="354CD515" w14:textId="77777777" w:rsidR="00107220" w:rsidRDefault="00107220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0251" w14:textId="69F33ECA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F65F85">
      <w:rPr>
        <w:sz w:val="20"/>
        <w:szCs w:val="2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30633"/>
    <w:rsid w:val="00091321"/>
    <w:rsid w:val="001014BA"/>
    <w:rsid w:val="00107220"/>
    <w:rsid w:val="00194DD9"/>
    <w:rsid w:val="00267760"/>
    <w:rsid w:val="00271037"/>
    <w:rsid w:val="00290270"/>
    <w:rsid w:val="003124AF"/>
    <w:rsid w:val="003B5E35"/>
    <w:rsid w:val="003C5521"/>
    <w:rsid w:val="003D39EC"/>
    <w:rsid w:val="003F35F9"/>
    <w:rsid w:val="0045607E"/>
    <w:rsid w:val="0047423A"/>
    <w:rsid w:val="005367A3"/>
    <w:rsid w:val="005471E2"/>
    <w:rsid w:val="0056592F"/>
    <w:rsid w:val="00580050"/>
    <w:rsid w:val="00623948"/>
    <w:rsid w:val="00651DE1"/>
    <w:rsid w:val="006C7C33"/>
    <w:rsid w:val="006D4FF8"/>
    <w:rsid w:val="007B5234"/>
    <w:rsid w:val="007D11F0"/>
    <w:rsid w:val="00833F2A"/>
    <w:rsid w:val="00857439"/>
    <w:rsid w:val="008A7566"/>
    <w:rsid w:val="00915097"/>
    <w:rsid w:val="00A57151"/>
    <w:rsid w:val="00A92C8B"/>
    <w:rsid w:val="00B414ED"/>
    <w:rsid w:val="00BC3B59"/>
    <w:rsid w:val="00C071FB"/>
    <w:rsid w:val="00C12BAD"/>
    <w:rsid w:val="00C44961"/>
    <w:rsid w:val="00C46EB8"/>
    <w:rsid w:val="00CD1E02"/>
    <w:rsid w:val="00D312AC"/>
    <w:rsid w:val="00DB788E"/>
    <w:rsid w:val="00DD0E98"/>
    <w:rsid w:val="00DF5D56"/>
    <w:rsid w:val="00E112D3"/>
    <w:rsid w:val="00E17783"/>
    <w:rsid w:val="00E20A35"/>
    <w:rsid w:val="00E22A38"/>
    <w:rsid w:val="00E310FD"/>
    <w:rsid w:val="00E7619F"/>
    <w:rsid w:val="00EC25DB"/>
    <w:rsid w:val="00ED6DE3"/>
    <w:rsid w:val="00F64F63"/>
    <w:rsid w:val="00F65F85"/>
    <w:rsid w:val="00F7150E"/>
    <w:rsid w:val="00F82C1D"/>
    <w:rsid w:val="00F9612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31244-F59E-4ABF-8174-846699608C8B}"/>
</file>

<file path=customXml/itemProps3.xml><?xml version="1.0" encoding="utf-8"?>
<ds:datastoreItem xmlns:ds="http://schemas.openxmlformats.org/officeDocument/2006/customXml" ds:itemID="{C98F6EFA-6F49-46D9-BC25-74B4C6755FBD}"/>
</file>

<file path=customXml/itemProps4.xml><?xml version="1.0" encoding="utf-8"?>
<ds:datastoreItem xmlns:ds="http://schemas.openxmlformats.org/officeDocument/2006/customXml" ds:itemID="{4D7E49A3-1C1B-4219-9B32-36487B82A1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8</cp:revision>
  <dcterms:created xsi:type="dcterms:W3CDTF">2024-06-06T23:26:00Z</dcterms:created>
  <dcterms:modified xsi:type="dcterms:W3CDTF">2024-06-07T03:05:00Z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